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7CD0D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5B4129">
        <w:rPr>
          <w:b/>
          <w:sz w:val="20"/>
          <w:szCs w:val="20"/>
        </w:rPr>
        <w:t>Bensalem Township School District</w:t>
      </w:r>
    </w:p>
    <w:p w14:paraId="706E0089" w14:textId="77777777" w:rsidR="00915C77" w:rsidRDefault="00915C77" w:rsidP="00223718">
      <w:pPr>
        <w:rPr>
          <w:b/>
          <w:sz w:val="20"/>
          <w:szCs w:val="20"/>
        </w:rPr>
      </w:pPr>
    </w:p>
    <w:p w14:paraId="4717807B" w14:textId="3EE63EF3"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5B4129">
        <w:rPr>
          <w:b/>
          <w:sz w:val="20"/>
          <w:szCs w:val="20"/>
        </w:rPr>
        <w:t>122-09-100-2</w:t>
      </w:r>
    </w:p>
    <w:p w14:paraId="6BA8BA22" w14:textId="77777777" w:rsidR="00223718" w:rsidRPr="00357703" w:rsidRDefault="00223718" w:rsidP="00223718">
      <w:pPr>
        <w:rPr>
          <w:sz w:val="20"/>
          <w:szCs w:val="20"/>
        </w:rPr>
      </w:pPr>
    </w:p>
    <w:p w14:paraId="42F9A72F" w14:textId="7003BE5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B4129">
        <w:rPr>
          <w:b/>
          <w:sz w:val="20"/>
          <w:szCs w:val="20"/>
        </w:rPr>
        <w:t>November 13, 2019</w:t>
      </w:r>
    </w:p>
    <w:p w14:paraId="7E8F8139" w14:textId="77777777" w:rsidR="00291947" w:rsidRPr="00357703" w:rsidRDefault="00291947" w:rsidP="00223718">
      <w:pPr>
        <w:rPr>
          <w:sz w:val="20"/>
          <w:szCs w:val="20"/>
        </w:rPr>
      </w:pPr>
    </w:p>
    <w:p w14:paraId="625D6F07" w14:textId="54E48656"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5B4129">
        <w:rPr>
          <w:b/>
          <w:sz w:val="20"/>
          <w:szCs w:val="20"/>
        </w:rPr>
        <w:t>November 14,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FCAF73C" w:rsidR="00223718" w:rsidRPr="00357703" w:rsidRDefault="005B412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7E15">
        <w:rPr>
          <w:sz w:val="16"/>
          <w:szCs w:val="16"/>
        </w:rPr>
      </w:r>
      <w:r w:rsidR="00857E1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4AA7E8A8" w:rsidR="00223718" w:rsidRPr="00357703" w:rsidRDefault="005B412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7E15">
        <w:rPr>
          <w:sz w:val="16"/>
          <w:szCs w:val="16"/>
        </w:rPr>
      </w:r>
      <w:r w:rsidR="00857E1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57E15">
        <w:rPr>
          <w:sz w:val="16"/>
          <w:szCs w:val="16"/>
        </w:rPr>
      </w:r>
      <w:r w:rsidR="00857E1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57E15">
        <w:rPr>
          <w:sz w:val="16"/>
          <w:szCs w:val="16"/>
        </w:rPr>
      </w:r>
      <w:r w:rsidR="00857E1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536946A" w:rsidR="00D6151F" w:rsidRDefault="005B412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7E15">
        <w:rPr>
          <w:sz w:val="16"/>
          <w:szCs w:val="16"/>
        </w:rPr>
      </w:r>
      <w:r w:rsidR="00857E1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57E15">
        <w:rPr>
          <w:sz w:val="16"/>
          <w:szCs w:val="16"/>
        </w:rPr>
      </w:r>
      <w:r w:rsidR="00857E1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33C8654" w:rsidR="001F288F" w:rsidRPr="00412C7B" w:rsidRDefault="005B412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57E15">
        <w:rPr>
          <w:sz w:val="16"/>
          <w:szCs w:val="16"/>
        </w:rPr>
      </w:r>
      <w:r w:rsidR="00857E1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857E15">
        <w:rPr>
          <w:sz w:val="16"/>
          <w:szCs w:val="16"/>
        </w:rPr>
      </w:r>
      <w:r w:rsidR="00857E15">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57E15">
              <w:rPr>
                <w:rFonts w:ascii="Calibri" w:hAnsi="Calibri" w:cs="Calibri"/>
              </w:rPr>
            </w:r>
            <w:r w:rsidR="00857E1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07E56D0" w:rsidR="0079370C" w:rsidRPr="00E36FC5" w:rsidRDefault="005B4129"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461EC886" w14:textId="26C42406" w:rsidR="006B7A09" w:rsidRPr="009319BD" w:rsidRDefault="005B412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82ABB1D" w:rsidR="006B7A09" w:rsidRPr="009319BD" w:rsidRDefault="005B412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1A5933BC" w:rsidR="00BC59A5" w:rsidRDefault="00ED37E7" w:rsidP="006B7A09">
            <w:pPr>
              <w:rPr>
                <w:sz w:val="20"/>
                <w:szCs w:val="20"/>
              </w:rPr>
            </w:pPr>
            <w:r>
              <w:rPr>
                <w:sz w:val="20"/>
                <w:szCs w:val="20"/>
              </w:rPr>
              <w:t>Finding Detail:</w:t>
            </w:r>
          </w:p>
          <w:p w14:paraId="6B2271DC" w14:textId="22FBA495" w:rsidR="005B4129" w:rsidRPr="005B4129" w:rsidRDefault="005B4129" w:rsidP="005B4129">
            <w:pPr>
              <w:pStyle w:val="ListParagraph"/>
              <w:numPr>
                <w:ilvl w:val="0"/>
                <w:numId w:val="22"/>
              </w:numPr>
              <w:rPr>
                <w:sz w:val="20"/>
                <w:szCs w:val="20"/>
              </w:rPr>
            </w:pPr>
            <w:r w:rsidRPr="005B4129">
              <w:rPr>
                <w:sz w:val="20"/>
                <w:szCs w:val="20"/>
              </w:rPr>
              <w:t>The point of service (POS) did not provide an accurate meal count by eligibility status. This is a systemic error as it would likely reoccur if the process is not changed. On the Day of Review, 11/13/2019, at the Site-VALLEY EL SCH it was found that some breakfasts counted for reimbursement for students were not taken at the POS.  In some situations, the school staff reported to the Cafeteria and picked up the Breakfasts.  The cashier (food service staff) recorded the Breakfasts in the Electronic POS.  The school staff returned to the classroom with the Breakfasts.  These Breakfasts were not verified as having been served to these students.</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6384468E" w14:textId="70C98256" w:rsidR="006B7A09" w:rsidRPr="009319BD" w:rsidRDefault="005B4129"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78FE2343" w14:textId="1854FD32" w:rsidR="006B7A09" w:rsidRPr="009319BD" w:rsidRDefault="005B412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2E26E1E3" w14:textId="2BD448F7" w:rsidR="006B7A09" w:rsidRPr="009319BD" w:rsidRDefault="005B412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39AE5197" w14:textId="62F5B337" w:rsidR="006B7A09" w:rsidRPr="009319BD" w:rsidRDefault="005B4129"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857E15">
              <w:rPr>
                <w:sz w:val="20"/>
                <w:szCs w:val="20"/>
              </w:rPr>
            </w:r>
            <w:r w:rsidR="00857E15">
              <w:rPr>
                <w:sz w:val="20"/>
                <w:szCs w:val="20"/>
              </w:rPr>
              <w:fldChar w:fldCharType="separate"/>
            </w:r>
            <w:r w:rsidRPr="009319BD">
              <w:rPr>
                <w:sz w:val="20"/>
                <w:szCs w:val="20"/>
              </w:rPr>
              <w:fldChar w:fldCharType="end"/>
            </w:r>
          </w:p>
        </w:tc>
        <w:tc>
          <w:tcPr>
            <w:tcW w:w="630" w:type="dxa"/>
            <w:shd w:val="clear" w:color="auto" w:fill="auto"/>
            <w:vAlign w:val="center"/>
          </w:tcPr>
          <w:p w14:paraId="5C225466" w14:textId="64044E94" w:rsidR="006B7A09" w:rsidRPr="009319BD" w:rsidRDefault="005B4129"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7E15">
              <w:rPr>
                <w:sz w:val="20"/>
                <w:szCs w:val="20"/>
              </w:rPr>
            </w:r>
            <w:r w:rsidR="00857E15">
              <w:rPr>
                <w:sz w:val="20"/>
                <w:szCs w:val="20"/>
              </w:rPr>
              <w:fldChar w:fldCharType="separate"/>
            </w:r>
            <w:r w:rsidRPr="009319BD">
              <w:rPr>
                <w:sz w:val="20"/>
                <w:szCs w:val="20"/>
              </w:rPr>
              <w:fldChar w:fldCharType="end"/>
            </w:r>
          </w:p>
        </w:tc>
        <w:tc>
          <w:tcPr>
            <w:tcW w:w="630" w:type="dxa"/>
            <w:shd w:val="clear" w:color="auto" w:fill="auto"/>
            <w:vAlign w:val="center"/>
          </w:tcPr>
          <w:p w14:paraId="3EA23D56" w14:textId="18C9BC7D" w:rsidR="006B7A09" w:rsidRPr="009319BD" w:rsidRDefault="005B4129"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7E15">
              <w:rPr>
                <w:sz w:val="20"/>
                <w:szCs w:val="20"/>
              </w:rPr>
            </w:r>
            <w:r w:rsidR="00857E15">
              <w:rPr>
                <w:sz w:val="20"/>
                <w:szCs w:val="20"/>
              </w:rPr>
              <w:fldChar w:fldCharType="separate"/>
            </w:r>
            <w:r w:rsidRPr="009319BD">
              <w:rPr>
                <w:sz w:val="20"/>
                <w:szCs w:val="20"/>
              </w:rPr>
              <w:fldChar w:fldCharType="end"/>
            </w:r>
          </w:p>
        </w:tc>
        <w:tc>
          <w:tcPr>
            <w:tcW w:w="630" w:type="dxa"/>
            <w:shd w:val="clear" w:color="auto" w:fill="auto"/>
            <w:vAlign w:val="center"/>
          </w:tcPr>
          <w:p w14:paraId="6E1917DD" w14:textId="3E85C8B3" w:rsidR="006B7A09" w:rsidRPr="009319BD" w:rsidRDefault="005B412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2CB90994" w14:textId="3995A70A" w:rsidR="00D03ED5" w:rsidRPr="009319BD" w:rsidRDefault="005B412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630" w:type="dxa"/>
            <w:shd w:val="clear" w:color="auto" w:fill="auto"/>
            <w:vAlign w:val="center"/>
          </w:tcPr>
          <w:p w14:paraId="144D7AE5" w14:textId="13BDF556" w:rsidR="00D03ED5" w:rsidRPr="009319BD" w:rsidRDefault="005B412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57E15">
              <w:rPr>
                <w:sz w:val="20"/>
                <w:szCs w:val="20"/>
              </w:rPr>
            </w:r>
            <w:r w:rsidR="00857E15">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7E15">
              <w:rPr>
                <w:sz w:val="20"/>
                <w:szCs w:val="20"/>
              </w:rPr>
            </w:r>
            <w:r w:rsidR="00857E15">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4CB121A8" w:rsidR="00382454" w:rsidRPr="005B4129" w:rsidRDefault="005B4129" w:rsidP="005B4129">
            <w:pPr>
              <w:pStyle w:val="ListParagraph"/>
              <w:numPr>
                <w:ilvl w:val="0"/>
                <w:numId w:val="22"/>
              </w:numPr>
              <w:rPr>
                <w:sz w:val="20"/>
                <w:szCs w:val="20"/>
              </w:rPr>
            </w:pPr>
            <w:r w:rsidRPr="005B4129">
              <w:rPr>
                <w:sz w:val="20"/>
                <w:szCs w:val="20"/>
              </w:rPr>
              <w:t>Staff was readily available to answer questions and concerns. If additional information was required, staff was helpful and quickly gathered information. Sponsor was receptive to suggestions for improvement.</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389D5AD" w:rsidR="00614FCD" w:rsidRPr="00614FCD" w:rsidRDefault="00071301">
    <w:pPr>
      <w:pStyle w:val="Header"/>
      <w:rPr>
        <w:sz w:val="16"/>
        <w:szCs w:val="16"/>
      </w:rPr>
    </w:pPr>
    <w:r>
      <w:rPr>
        <w:sz w:val="16"/>
        <w:szCs w:val="16"/>
      </w:rPr>
      <w:t>SFA Name:</w:t>
    </w:r>
    <w:r w:rsidR="00ED37E7">
      <w:rPr>
        <w:sz w:val="16"/>
        <w:szCs w:val="16"/>
      </w:rPr>
      <w:t xml:space="preserve"> </w:t>
    </w:r>
    <w:r w:rsidR="005B4129">
      <w:rPr>
        <w:sz w:val="16"/>
        <w:szCs w:val="16"/>
      </w:rPr>
      <w:t>Bensalem Township School District</w:t>
    </w:r>
  </w:p>
  <w:p w14:paraId="360D5ABF" w14:textId="2C5E8065" w:rsidR="00614FCD" w:rsidRPr="00614FCD" w:rsidRDefault="00614FCD">
    <w:pPr>
      <w:pStyle w:val="Header"/>
      <w:rPr>
        <w:sz w:val="16"/>
        <w:szCs w:val="16"/>
      </w:rPr>
    </w:pPr>
    <w:r w:rsidRPr="00614FCD">
      <w:rPr>
        <w:sz w:val="16"/>
        <w:szCs w:val="16"/>
      </w:rPr>
      <w:t xml:space="preserve">SFA Agreement Number: </w:t>
    </w:r>
    <w:r w:rsidR="005B4129">
      <w:rPr>
        <w:sz w:val="16"/>
        <w:szCs w:val="16"/>
      </w:rPr>
      <w:t>122-09-100-2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D5055"/>
    <w:multiLevelType w:val="hybridMultilevel"/>
    <w:tmpl w:val="C4C09A46"/>
    <w:lvl w:ilvl="0" w:tplc="77A6757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20"/>
  </w:num>
  <w:num w:numId="7">
    <w:abstractNumId w:val="15"/>
  </w:num>
  <w:num w:numId="8">
    <w:abstractNumId w:val="7"/>
  </w:num>
  <w:num w:numId="9">
    <w:abstractNumId w:val="18"/>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NNMcjeAO1iiVebLhWZ4VfNVslT1t4/HnjRR8M4q5dpZacgCNe9cALw+OQZKeohPFJJGYWkCgIOTuxrMy3brRXQ==" w:salt="zjyjtL5bGHYaWtxJYN3rV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A644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B4129"/>
    <w:rsid w:val="005D183E"/>
    <w:rsid w:val="005D2590"/>
    <w:rsid w:val="005E18EF"/>
    <w:rsid w:val="005F5DEE"/>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57E15"/>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50ACC7E7-1946-4872-B7C7-EB8CFDF99F84}"/>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5.xml><?xml version="1.0" encoding="utf-8"?>
<ds:datastoreItem xmlns:ds="http://schemas.openxmlformats.org/officeDocument/2006/customXml" ds:itemID="{5ED112E3-9F37-4E68-AB64-5F2F5D26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2020-01-08T15:18:00Z</dcterms:created>
  <dcterms:modified xsi:type="dcterms:W3CDTF">2020-01-08T15:18:00Z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77100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